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25728.xml.htm"/>
      <w:bookmarkStart w:id="1" w:name="kswkform4_17860257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DANIELS LESLIE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56,077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will vest on the earlier of the 2027 Annual Meeting of shareholders and August 4, 2027, subject to the terms of the Restricted Stock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s/ Gena L. Ashe,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559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3235</Characters>
  <CharactersWithSpaces>3763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