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0001828490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41"/>
        <w:gridCol w:w="4864"/>
      </w:tblGrid>
      <w:tr>
        <w:trPr/>
        <w:tc>
          <w:tcPr>
            <w:tcW w:w="5341" w:type="dxa"/>
            <w:tcBorders/>
            <w:vAlign w:val="center"/>
          </w:tcPr>
          <w:p>
            <w:pPr>
              <w:pStyle w:val="TableContents"/>
              <w:bidi w:val="0"/>
              <w:spacing w:before="0" w:after="283"/>
              <w:jc w:val="left"/>
              <w:rPr/>
            </w:pPr>
            <w:r>
              <w:rPr/>
              <w:t>Name of Issuer</w:t>
            </w:r>
          </w:p>
        </w:tc>
        <w:tc>
          <w:tcPr>
            <w:tcW w:w="4864" w:type="dxa"/>
            <w:tcBorders/>
            <w:vAlign w:val="center"/>
          </w:tcPr>
          <w:p>
            <w:pPr>
              <w:pStyle w:val="TableContents"/>
              <w:bidi w:val="0"/>
              <w:spacing w:before="0" w:after="0"/>
              <w:jc w:val="left"/>
              <w:rPr/>
            </w:pPr>
            <w:r>
              <w:rPr/>
              <w:t>ANTERIX INC.</w:t>
            </w:r>
          </w:p>
        </w:tc>
      </w:tr>
      <w:tr>
        <w:trPr/>
        <w:tc>
          <w:tcPr>
            <w:tcW w:w="5341" w:type="dxa"/>
            <w:tcBorders/>
            <w:vAlign w:val="center"/>
          </w:tcPr>
          <w:p>
            <w:pPr>
              <w:pStyle w:val="TableContents"/>
              <w:bidi w:val="0"/>
              <w:spacing w:before="0" w:after="283"/>
              <w:jc w:val="left"/>
              <w:rPr/>
            </w:pPr>
            <w:r>
              <w:rPr/>
              <w:t>SEC File Number</w:t>
            </w:r>
          </w:p>
        </w:tc>
        <w:tc>
          <w:tcPr>
            <w:tcW w:w="4864" w:type="dxa"/>
            <w:tcBorders/>
            <w:vAlign w:val="center"/>
          </w:tcPr>
          <w:p>
            <w:pPr>
              <w:pStyle w:val="TableContents"/>
              <w:bidi w:val="0"/>
              <w:spacing w:before="0" w:after="0"/>
              <w:jc w:val="left"/>
              <w:rPr/>
            </w:pPr>
            <w:r>
              <w:rPr/>
              <w:t>001-36827</w:t>
            </w:r>
          </w:p>
        </w:tc>
      </w:tr>
      <w:tr>
        <w:trPr/>
        <w:tc>
          <w:tcPr>
            <w:tcW w:w="5341" w:type="dxa"/>
            <w:tcBorders/>
            <w:vAlign w:val="center"/>
          </w:tcPr>
          <w:p>
            <w:pPr>
              <w:pStyle w:val="TableContents"/>
              <w:bidi w:val="0"/>
              <w:spacing w:before="0" w:after="283"/>
              <w:jc w:val="left"/>
              <w:rPr/>
            </w:pPr>
            <w:r>
              <w:rPr/>
              <w:t>Address of Issuer</w:t>
            </w:r>
          </w:p>
        </w:tc>
        <w:tc>
          <w:tcPr>
            <w:tcW w:w="4864" w:type="dxa"/>
            <w:tcBorders/>
            <w:vAlign w:val="center"/>
          </w:tcPr>
          <w:p>
            <w:pPr>
              <w:pStyle w:val="TableContents"/>
              <w:bidi w:val="0"/>
              <w:spacing w:before="0" w:after="0"/>
              <w:jc w:val="left"/>
              <w:rPr/>
            </w:pPr>
            <w:r>
              <w:rPr/>
              <w:t>3 Garret Mountain Plaza</w:t>
              <w:br/>
              <w:t>Suite 401</w:t>
              <w:br/>
              <w:t>Woodland Park</w:t>
              <w:br/>
              <w:t xml:space="preserve">NEW JERSEY </w:t>
              <w:br/>
              <w:t>07424</w:t>
            </w:r>
          </w:p>
        </w:tc>
      </w:tr>
      <w:tr>
        <w:trPr/>
        <w:tc>
          <w:tcPr>
            <w:tcW w:w="5341" w:type="dxa"/>
            <w:tcBorders/>
            <w:vAlign w:val="center"/>
          </w:tcPr>
          <w:p>
            <w:pPr>
              <w:pStyle w:val="TableContents"/>
              <w:bidi w:val="0"/>
              <w:spacing w:before="0" w:after="283"/>
              <w:jc w:val="left"/>
              <w:rPr/>
            </w:pPr>
            <w:r>
              <w:rPr/>
              <w:t>Phone</w:t>
            </w:r>
          </w:p>
        </w:tc>
        <w:tc>
          <w:tcPr>
            <w:tcW w:w="4864" w:type="dxa"/>
            <w:tcBorders/>
            <w:vAlign w:val="center"/>
          </w:tcPr>
          <w:p>
            <w:pPr>
              <w:pStyle w:val="TableContents"/>
              <w:bidi w:val="0"/>
              <w:spacing w:before="0" w:after="0"/>
              <w:jc w:val="left"/>
              <w:rPr/>
            </w:pPr>
            <w:r>
              <w:rPr/>
              <w:t>(973) 771-0300</w:t>
            </w:r>
          </w:p>
        </w:tc>
      </w:tr>
      <w:tr>
        <w:trPr/>
        <w:tc>
          <w:tcPr>
            <w:tcW w:w="5341" w:type="dxa"/>
            <w:tcBorders/>
            <w:vAlign w:val="center"/>
          </w:tcPr>
          <w:p>
            <w:pPr>
              <w:pStyle w:val="TableContents"/>
              <w:bidi w:val="0"/>
              <w:spacing w:before="0" w:after="283"/>
              <w:jc w:val="left"/>
              <w:rPr/>
            </w:pPr>
            <w:r>
              <w:rPr/>
              <w:t>Name of Person for Whose Account the Securities are To Be Sold</w:t>
            </w:r>
          </w:p>
        </w:tc>
        <w:tc>
          <w:tcPr>
            <w:tcW w:w="4864" w:type="dxa"/>
            <w:tcBorders/>
            <w:vAlign w:val="center"/>
          </w:tcPr>
          <w:p>
            <w:pPr>
              <w:pStyle w:val="TableContents"/>
              <w:bidi w:val="0"/>
              <w:spacing w:before="0" w:after="0"/>
              <w:jc w:val="left"/>
              <w:rPr/>
            </w:pPr>
            <w:r>
              <w:rPr/>
              <w:t>CHRISTOPHER GUTTMAN-MCCABE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41" w:type="dxa"/>
            <w:tcBorders/>
            <w:vAlign w:val="center"/>
          </w:tcPr>
          <w:p>
            <w:pPr>
              <w:pStyle w:val="TableContents"/>
              <w:bidi w:val="0"/>
              <w:spacing w:before="0" w:after="283"/>
              <w:jc w:val="left"/>
              <w:rPr/>
            </w:pPr>
            <w:r>
              <w:rPr/>
              <w:t>Relationship to Issuer</w:t>
            </w:r>
          </w:p>
        </w:tc>
        <w:tc>
          <w:tcPr>
            <w:tcW w:w="486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23439</w:t>
            </w:r>
          </w:p>
        </w:tc>
        <w:tc>
          <w:tcPr>
            <w:tcW w:w="1457" w:type="dxa"/>
            <w:tcBorders/>
            <w:vAlign w:val="center"/>
          </w:tcPr>
          <w:p>
            <w:pPr>
              <w:pStyle w:val="TableContents"/>
              <w:bidi w:val="0"/>
              <w:spacing w:before="0" w:after="283"/>
              <w:jc w:val="left"/>
              <w:rPr/>
            </w:pPr>
            <w:r>
              <w:rPr/>
              <w:t>2164837.76</w:t>
            </w:r>
          </w:p>
        </w:tc>
        <w:tc>
          <w:tcPr>
            <w:tcW w:w="1547" w:type="dxa"/>
            <w:tcBorders/>
            <w:vAlign w:val="center"/>
          </w:tcPr>
          <w:p>
            <w:pPr>
              <w:pStyle w:val="TableContents"/>
              <w:bidi w:val="0"/>
              <w:spacing w:before="0" w:after="283"/>
              <w:jc w:val="left"/>
              <w:rPr/>
            </w:pPr>
            <w:r>
              <w:rPr/>
              <w:t>19609786</w:t>
            </w:r>
          </w:p>
        </w:tc>
        <w:tc>
          <w:tcPr>
            <w:tcW w:w="1564" w:type="dxa"/>
            <w:tcBorders/>
            <w:vAlign w:val="center"/>
          </w:tcPr>
          <w:p>
            <w:pPr>
              <w:pStyle w:val="TableContents"/>
              <w:bidi w:val="0"/>
              <w:spacing w:before="0" w:after="283"/>
              <w:jc w:val="left"/>
              <w:rPr/>
            </w:pPr>
            <w:r>
              <w:rPr/>
              <w:t>08/25/2026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23439</w:t>
            </w:r>
          </w:p>
        </w:tc>
        <w:tc>
          <w:tcPr>
            <w:tcW w:w="1078" w:type="dxa"/>
            <w:tcBorders/>
            <w:vAlign w:val="center"/>
          </w:tcPr>
          <w:p>
            <w:pPr>
              <w:pStyle w:val="TableContents"/>
              <w:bidi w:val="0"/>
              <w:spacing w:before="0" w:after="283"/>
              <w:jc w:val="left"/>
              <w:rPr/>
            </w:pPr>
            <w:r>
              <w:rPr/>
              <w:t>08/25/2026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584"/>
        <w:gridCol w:w="2501"/>
        <w:gridCol w:w="860"/>
        <w:gridCol w:w="1449"/>
        <w:gridCol w:w="1811"/>
      </w:tblGrid>
      <w:tr>
        <w:trPr/>
        <w:tc>
          <w:tcPr>
            <w:tcW w:w="3584" w:type="dxa"/>
            <w:tcBorders/>
            <w:vAlign w:val="center"/>
          </w:tcPr>
          <w:p>
            <w:pPr>
              <w:pStyle w:val="TableHeading"/>
              <w:suppressLineNumbers/>
              <w:bidi w:val="0"/>
              <w:spacing w:before="0" w:after="283"/>
              <w:jc w:val="center"/>
              <w:rPr/>
            </w:pPr>
            <w:r>
              <w:rPr/>
              <w:t>Name and Address of Seller</w:t>
            </w:r>
          </w:p>
        </w:tc>
        <w:tc>
          <w:tcPr>
            <w:tcW w:w="2501" w:type="dxa"/>
            <w:tcBorders/>
            <w:vAlign w:val="center"/>
          </w:tcPr>
          <w:p>
            <w:pPr>
              <w:pStyle w:val="TableHeading"/>
              <w:suppressLineNumbers/>
              <w:bidi w:val="0"/>
              <w:spacing w:before="0" w:after="283"/>
              <w:jc w:val="center"/>
              <w:rPr/>
            </w:pPr>
            <w:r>
              <w:rPr/>
              <w:t>Title of Securities Sold</w:t>
            </w:r>
          </w:p>
        </w:tc>
        <w:tc>
          <w:tcPr>
            <w:tcW w:w="860" w:type="dxa"/>
            <w:tcBorders/>
            <w:vAlign w:val="center"/>
          </w:tcPr>
          <w:p>
            <w:pPr>
              <w:pStyle w:val="TableHeading"/>
              <w:suppressLineNumbers/>
              <w:bidi w:val="0"/>
              <w:spacing w:before="0" w:after="283"/>
              <w:jc w:val="center"/>
              <w:rPr/>
            </w:pPr>
            <w:r>
              <w:rPr/>
              <w:t>Date of Sale</w:t>
            </w:r>
          </w:p>
        </w:tc>
        <w:tc>
          <w:tcPr>
            <w:tcW w:w="1449" w:type="dxa"/>
            <w:tcBorders/>
            <w:vAlign w:val="center"/>
          </w:tcPr>
          <w:p>
            <w:pPr>
              <w:pStyle w:val="TableHeading"/>
              <w:suppressLineNumbers/>
              <w:bidi w:val="0"/>
              <w:spacing w:before="0" w:after="283"/>
              <w:jc w:val="center"/>
              <w:rPr/>
            </w:pPr>
            <w:r>
              <w:rPr/>
              <w:t>Amount of Securities Sold</w:t>
            </w:r>
          </w:p>
        </w:tc>
        <w:tc>
          <w:tcPr>
            <w:tcW w:w="1811" w:type="dxa"/>
            <w:tcBorders/>
            <w:vAlign w:val="center"/>
          </w:tcPr>
          <w:p>
            <w:pPr>
              <w:pStyle w:val="TableHeading"/>
              <w:suppressLineNumbers/>
              <w:bidi w:val="0"/>
              <w:spacing w:before="0" w:after="283"/>
              <w:jc w:val="center"/>
              <w:rPr/>
            </w:pPr>
            <w:r>
              <w:rPr/>
              <w:t>Gross Proceeds</w:t>
            </w:r>
          </w:p>
        </w:tc>
      </w:tr>
      <w:tr>
        <w:trPr/>
        <w:tc>
          <w:tcPr>
            <w:tcW w:w="3584" w:type="dxa"/>
            <w:tcBorders/>
            <w:vAlign w:val="center"/>
          </w:tcPr>
          <w:p>
            <w:pPr>
              <w:pStyle w:val="TableContents"/>
              <w:bidi w:val="0"/>
              <w:spacing w:before="0" w:after="283"/>
              <w:jc w:val="left"/>
              <w:rPr/>
            </w:pPr>
            <w:r>
              <w:rPr/>
              <w:t>CHRISTOPHER GUTTMAN-MCCABE</w:t>
              <w:br/>
              <w:t>3 Garret Mountain Plaza</w:t>
              <w:br/>
              <w:t>Suite 401</w:t>
              <w:br/>
              <w:t>Woodland Park   NJ   07424</w:t>
            </w:r>
          </w:p>
        </w:tc>
        <w:tc>
          <w:tcPr>
            <w:tcW w:w="2501" w:type="dxa"/>
            <w:tcBorders/>
            <w:vAlign w:val="center"/>
          </w:tcPr>
          <w:p>
            <w:pPr>
              <w:pStyle w:val="TableContents"/>
              <w:bidi w:val="0"/>
              <w:spacing w:before="0" w:after="283"/>
              <w:jc w:val="left"/>
              <w:rPr/>
            </w:pPr>
            <w:r>
              <w:rPr/>
              <w:t>Common</w:t>
            </w:r>
          </w:p>
        </w:tc>
        <w:tc>
          <w:tcPr>
            <w:tcW w:w="860" w:type="dxa"/>
            <w:tcBorders/>
            <w:vAlign w:val="center"/>
          </w:tcPr>
          <w:p>
            <w:pPr>
              <w:pStyle w:val="TableContents"/>
              <w:bidi w:val="0"/>
              <w:spacing w:before="0" w:after="283"/>
              <w:jc w:val="left"/>
              <w:rPr/>
            </w:pPr>
            <w:r>
              <w:rPr/>
              <w:t>06/15/2026</w:t>
            </w:r>
          </w:p>
        </w:tc>
        <w:tc>
          <w:tcPr>
            <w:tcW w:w="1449" w:type="dxa"/>
            <w:tcBorders/>
            <w:vAlign w:val="center"/>
          </w:tcPr>
          <w:p>
            <w:pPr>
              <w:pStyle w:val="TableContents"/>
              <w:bidi w:val="0"/>
              <w:spacing w:before="0" w:after="283"/>
              <w:jc w:val="left"/>
              <w:rPr/>
            </w:pPr>
            <w:r>
              <w:rPr/>
              <w:t>122852</w:t>
            </w:r>
          </w:p>
        </w:tc>
        <w:tc>
          <w:tcPr>
            <w:tcW w:w="1811" w:type="dxa"/>
            <w:tcBorders/>
            <w:vAlign w:val="center"/>
          </w:tcPr>
          <w:p>
            <w:pPr>
              <w:pStyle w:val="TableContents"/>
              <w:bidi w:val="0"/>
              <w:spacing w:before="0" w:after="283"/>
              <w:jc w:val="left"/>
              <w:rPr/>
            </w:pPr>
            <w:r>
              <w:rPr/>
              <w:t>10042745.59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61"/>
        <w:gridCol w:w="7244"/>
      </w:tblGrid>
      <w:tr>
        <w:trPr/>
        <w:tc>
          <w:tcPr>
            <w:tcW w:w="2961" w:type="dxa"/>
            <w:tcBorders/>
            <w:vAlign w:val="center"/>
          </w:tcPr>
          <w:p>
            <w:pPr>
              <w:pStyle w:val="TableContents"/>
              <w:bidi w:val="0"/>
              <w:spacing w:before="0" w:after="283"/>
              <w:jc w:val="left"/>
              <w:rPr/>
            </w:pPr>
            <w:r>
              <w:rPr/>
              <w:t>Remarks</w:t>
            </w:r>
          </w:p>
        </w:tc>
        <w:tc>
          <w:tcPr>
            <w:tcW w:w="7244" w:type="dxa"/>
            <w:tcBorders/>
            <w:vAlign w:val="center"/>
          </w:tcPr>
          <w:p>
            <w:pPr>
              <w:pStyle w:val="TableContents"/>
              <w:bidi w:val="0"/>
              <w:spacing w:before="0" w:after="283"/>
              <w:jc w:val="left"/>
              <w:rPr>
                <w:sz w:val="4"/>
                <w:szCs w:val="4"/>
              </w:rPr>
            </w:pPr>
            <w:r>
              <w:rPr>
                <w:sz w:val="4"/>
                <w:szCs w:val="4"/>
              </w:rPr>
            </w:r>
          </w:p>
        </w:tc>
      </w:tr>
      <w:tr>
        <w:trPr/>
        <w:tc>
          <w:tcPr>
            <w:tcW w:w="2961" w:type="dxa"/>
            <w:tcBorders/>
            <w:vAlign w:val="center"/>
          </w:tcPr>
          <w:p>
            <w:pPr>
              <w:pStyle w:val="TableContents"/>
              <w:bidi w:val="0"/>
              <w:spacing w:before="0" w:after="283"/>
              <w:jc w:val="left"/>
              <w:rPr/>
            </w:pPr>
            <w:r>
              <w:rPr/>
              <w:t>Date of Notice</w:t>
            </w:r>
          </w:p>
        </w:tc>
        <w:tc>
          <w:tcPr>
            <w:tcW w:w="7244"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61" w:type="dxa"/>
            <w:tcBorders/>
            <w:vAlign w:val="center"/>
          </w:tcPr>
          <w:p>
            <w:pPr>
              <w:pStyle w:val="TableContents"/>
              <w:bidi w:val="0"/>
              <w:spacing w:before="0" w:after="283"/>
              <w:jc w:val="left"/>
              <w:rPr/>
            </w:pPr>
            <w:r>
              <w:rPr/>
              <w:t>Signature</w:t>
            </w:r>
          </w:p>
        </w:tc>
        <w:tc>
          <w:tcPr>
            <w:tcW w:w="7244" w:type="dxa"/>
            <w:tcBorders/>
            <w:vAlign w:val="center"/>
          </w:tcPr>
          <w:p>
            <w:pPr>
              <w:pStyle w:val="TableContents"/>
              <w:bidi w:val="0"/>
              <w:spacing w:before="0" w:after="0"/>
              <w:jc w:val="left"/>
              <w:rPr/>
            </w:pPr>
            <w:r>
              <w:rPr/>
              <w:t>/s/ Christopher Edward Guttman-McCabe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3121</Characters>
  <CharactersWithSpaces>3675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